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BC8432B" w:rsidP="6BC8432B" w:rsidRDefault="6BC8432B" w14:paraId="0F0D2294" w14:textId="6F8925BA">
      <w:pPr>
        <w:pStyle w:val="Normal"/>
        <w:jc w:val="center"/>
      </w:pPr>
      <w:r w:rsidR="2E6CDA17">
        <w:drawing>
          <wp:anchor distT="0" distB="0" distL="114300" distR="114300" simplePos="0" relativeHeight="251658240" behindDoc="0" locked="0" layoutInCell="1" allowOverlap="1" wp14:editId="4F058792" wp14:anchorId="2E17DF70">
            <wp:simplePos x="0" y="0"/>
            <wp:positionH relativeFrom="column">
              <wp:align>left</wp:align>
            </wp:positionH>
            <wp:positionV relativeFrom="paragraph">
              <wp:posOffset>0</wp:posOffset>
            </wp:positionV>
            <wp:extent cx="1291828" cy="1455581"/>
            <wp:effectExtent l="0" t="0" r="0" b="0"/>
            <wp:wrapSquare wrapText="bothSides"/>
            <wp:docPr id="1549413583" name="" title=""/>
            <wp:cNvGraphicFramePr>
              <a:graphicFrameLocks noChangeAspect="1"/>
            </wp:cNvGraphicFramePr>
            <a:graphic>
              <a:graphicData uri="http://schemas.openxmlformats.org/drawingml/2006/picture">
                <pic:pic>
                  <pic:nvPicPr>
                    <pic:cNvPr id="0" name=""/>
                    <pic:cNvPicPr/>
                  </pic:nvPicPr>
                  <pic:blipFill>
                    <a:blip r:embed="R5d78382db28b44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91828" cy="1455581"/>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6BC8432B">
        <w:drawing>
          <wp:anchor distT="0" distB="0" distL="114300" distR="114300" simplePos="0" relativeHeight="251658240" behindDoc="0" locked="0" layoutInCell="1" allowOverlap="1" wp14:editId="154373DE" wp14:anchorId="3844BDB3">
            <wp:simplePos x="0" y="0"/>
            <wp:positionH relativeFrom="column">
              <wp:align>right</wp:align>
            </wp:positionH>
            <wp:positionV relativeFrom="paragraph">
              <wp:posOffset>0</wp:posOffset>
            </wp:positionV>
            <wp:extent cx="1676400" cy="1676400"/>
            <wp:effectExtent l="0" t="0" r="0" b="0"/>
            <wp:wrapSquare wrapText="bothSides"/>
            <wp:docPr id="2088863437" name="" title=""/>
            <wp:cNvGraphicFramePr>
              <a:graphicFrameLocks noChangeAspect="1"/>
            </wp:cNvGraphicFramePr>
            <a:graphic>
              <a:graphicData uri="http://schemas.openxmlformats.org/drawingml/2006/picture">
                <pic:pic>
                  <pic:nvPicPr>
                    <pic:cNvPr id="0" name=""/>
                    <pic:cNvPicPr/>
                  </pic:nvPicPr>
                  <pic:blipFill>
                    <a:blip r:embed="R04fe1966653840b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676400" cy="1676400"/>
                    </a:xfrm>
                    <a:prstGeom prst="rect">
                      <a:avLst/>
                    </a:prstGeom>
                  </pic:spPr>
                </pic:pic>
              </a:graphicData>
            </a:graphic>
            <wp14:sizeRelH relativeFrom="page">
              <wp14:pctWidth>0</wp14:pctWidth>
            </wp14:sizeRelH>
            <wp14:sizeRelV relativeFrom="page">
              <wp14:pctHeight>0</wp14:pctHeight>
            </wp14:sizeRelV>
          </wp:anchor>
        </w:drawing>
      </w:r>
      <w:bookmarkStart w:name="_GoBack" w:id="0"/>
      <w:bookmarkEnd w:id="0"/>
      <w:r w:rsidRPr="11730941" w:rsidR="6BC8432B">
        <w:rPr>
          <w:sz w:val="56"/>
          <w:szCs w:val="56"/>
        </w:rPr>
        <w:t>Puijo Open 2022 pelaajaopas</w:t>
      </w:r>
    </w:p>
    <w:p w:rsidR="799E9807" w:rsidP="799E9807" w:rsidRDefault="799E9807" w14:paraId="58E68374" w14:textId="7CD73C95">
      <w:pPr>
        <w:pStyle w:val="Normal"/>
        <w:jc w:val="center"/>
        <w:rPr>
          <w:sz w:val="56"/>
          <w:szCs w:val="56"/>
        </w:rPr>
      </w:pPr>
    </w:p>
    <w:p w:rsidR="6BC8432B" w:rsidP="6BC8432B" w:rsidRDefault="6BC8432B" w14:paraId="187CF175" w14:textId="1B6ED991">
      <w:pPr>
        <w:pStyle w:val="Normal"/>
        <w:jc w:val="left"/>
        <w:rPr>
          <w:sz w:val="56"/>
          <w:szCs w:val="56"/>
        </w:rPr>
      </w:pPr>
      <w:r w:rsidRPr="799E9807" w:rsidR="6BC8432B">
        <w:rPr>
          <w:sz w:val="32"/>
          <w:szCs w:val="32"/>
        </w:rPr>
        <w:t xml:space="preserve">Td-tiimi ja Deep in </w:t>
      </w:r>
      <w:proofErr w:type="spellStart"/>
      <w:r w:rsidRPr="799E9807" w:rsidR="6BC8432B">
        <w:rPr>
          <w:sz w:val="32"/>
          <w:szCs w:val="32"/>
        </w:rPr>
        <w:t>the</w:t>
      </w:r>
      <w:proofErr w:type="spellEnd"/>
      <w:r w:rsidRPr="799E9807" w:rsidR="6BC8432B">
        <w:rPr>
          <w:sz w:val="32"/>
          <w:szCs w:val="32"/>
        </w:rPr>
        <w:t xml:space="preserve"> </w:t>
      </w:r>
      <w:proofErr w:type="spellStart"/>
      <w:r w:rsidRPr="799E9807" w:rsidR="6BC8432B">
        <w:rPr>
          <w:sz w:val="32"/>
          <w:szCs w:val="32"/>
        </w:rPr>
        <w:t>Forest</w:t>
      </w:r>
      <w:proofErr w:type="spellEnd"/>
      <w:r w:rsidRPr="799E9807" w:rsidR="6BC8432B">
        <w:rPr>
          <w:sz w:val="32"/>
          <w:szCs w:val="32"/>
        </w:rPr>
        <w:t xml:space="preserve"> ry toivottaa teidät tervetulleiksi pelaamaan Kuopioon Puijon komeisiin maisemiin Puijo Open 2022-kilpailua.</w:t>
      </w:r>
    </w:p>
    <w:p w:rsidR="6BC8432B" w:rsidP="6BC8432B" w:rsidRDefault="6BC8432B" w14:paraId="169E8EE3" w14:textId="7423A9AA">
      <w:pPr>
        <w:pStyle w:val="Normal"/>
        <w:jc w:val="left"/>
        <w:rPr>
          <w:sz w:val="32"/>
          <w:szCs w:val="32"/>
        </w:rPr>
      </w:pPr>
      <w:r w:rsidRPr="799E9807" w:rsidR="6BC8432B">
        <w:rPr>
          <w:sz w:val="32"/>
          <w:szCs w:val="32"/>
        </w:rPr>
        <w:t>Ratana toimii Puijo Disc golf.</w:t>
      </w:r>
    </w:p>
    <w:p w:rsidR="6E03A78F" w:rsidP="6E03A78F" w:rsidRDefault="6E03A78F" w14:paraId="04EB48BE" w14:textId="1952E1FD">
      <w:pPr>
        <w:pStyle w:val="Normal"/>
        <w:jc w:val="left"/>
        <w:rPr>
          <w:sz w:val="32"/>
          <w:szCs w:val="32"/>
        </w:rPr>
      </w:pPr>
    </w:p>
    <w:p w:rsidR="6E03A78F" w:rsidP="6E03A78F" w:rsidRDefault="6E03A78F" w14:paraId="3E8C39A6" w14:textId="0A837968">
      <w:pPr>
        <w:pStyle w:val="Normal"/>
        <w:jc w:val="left"/>
      </w:pPr>
      <w:r w:rsidR="6E03A78F">
        <w:drawing>
          <wp:inline wp14:editId="3896B536" wp14:anchorId="154F0653">
            <wp:extent cx="6353175" cy="4235450"/>
            <wp:effectExtent l="0" t="0" r="0" b="0"/>
            <wp:docPr id="282896388" name="" title=""/>
            <wp:cNvGraphicFramePr>
              <a:graphicFrameLocks noChangeAspect="1"/>
            </wp:cNvGraphicFramePr>
            <a:graphic>
              <a:graphicData uri="http://schemas.openxmlformats.org/drawingml/2006/picture">
                <pic:pic>
                  <pic:nvPicPr>
                    <pic:cNvPr id="0" name=""/>
                    <pic:cNvPicPr/>
                  </pic:nvPicPr>
                  <pic:blipFill>
                    <a:blip r:embed="Rd41697501ecf44b5">
                      <a:extLst>
                        <a:ext xmlns:a="http://schemas.openxmlformats.org/drawingml/2006/main" uri="{28A0092B-C50C-407E-A947-70E740481C1C}">
                          <a14:useLocalDpi val="0"/>
                        </a:ext>
                      </a:extLst>
                    </a:blip>
                    <a:stretch>
                      <a:fillRect/>
                    </a:stretch>
                  </pic:blipFill>
                  <pic:spPr>
                    <a:xfrm>
                      <a:off x="0" y="0"/>
                      <a:ext cx="6353175" cy="4235450"/>
                    </a:xfrm>
                    <a:prstGeom prst="rect">
                      <a:avLst/>
                    </a:prstGeom>
                  </pic:spPr>
                </pic:pic>
              </a:graphicData>
            </a:graphic>
          </wp:inline>
        </w:drawing>
      </w:r>
    </w:p>
    <w:p w:rsidR="6BC8432B" w:rsidP="6BC8432B" w:rsidRDefault="6BC8432B" w14:paraId="71BD7C0A" w14:textId="19E5ABDB">
      <w:pPr>
        <w:pStyle w:val="Normal"/>
        <w:jc w:val="left"/>
        <w:rPr>
          <w:sz w:val="32"/>
          <w:szCs w:val="32"/>
        </w:rPr>
      </w:pPr>
      <w:r w:rsidRPr="799E9807" w:rsidR="6BC8432B">
        <w:rPr>
          <w:sz w:val="32"/>
          <w:szCs w:val="32"/>
        </w:rPr>
        <w:t>Tästä oppaasta löydät tarvittavat tiedot kilpailuun</w:t>
      </w:r>
    </w:p>
    <w:p w:rsidR="799E9807" w:rsidRDefault="799E9807" w14:paraId="32F0A789" w14:textId="00E964DE">
      <w:r>
        <w:br w:type="page"/>
      </w:r>
    </w:p>
    <w:p w:rsidR="799E9807" w:rsidP="799E9807" w:rsidRDefault="799E9807" w14:paraId="7FAE201E" w14:textId="5F7EBF2D">
      <w:pPr>
        <w:pStyle w:val="Normal"/>
        <w:rPr>
          <w:b w:val="1"/>
          <w:bCs w:val="1"/>
          <w:sz w:val="36"/>
          <w:szCs w:val="36"/>
        </w:rPr>
      </w:pPr>
      <w:r w:rsidRPr="799E9807" w:rsidR="799E9807">
        <w:rPr>
          <w:b w:val="1"/>
          <w:bCs w:val="1"/>
          <w:sz w:val="32"/>
          <w:szCs w:val="32"/>
        </w:rPr>
        <w:t xml:space="preserve">Aikataulu </w:t>
      </w:r>
    </w:p>
    <w:p w:rsidR="799E9807" w:rsidP="799E9807" w:rsidRDefault="799E9807" w14:paraId="39702665" w14:textId="18D605ED">
      <w:pPr>
        <w:pStyle w:val="Normal"/>
      </w:pPr>
    </w:p>
    <w:tbl>
      <w:tblPr>
        <w:tblStyle w:val="TableGridLight"/>
        <w:tblW w:w="0" w:type="auto"/>
        <w:tblBorders>
          <w:top w:val="single" w:color="BFBFBF" w:themeColor="background1" w:themeShade="BF" w:sz="12"/>
          <w:left w:val="single" w:color="BFBFBF" w:themeColor="background1" w:themeShade="BF" w:sz="12"/>
          <w:bottom w:val="single" w:color="BFBFBF" w:themeColor="background1" w:themeShade="BF" w:sz="12"/>
          <w:right w:val="single" w:color="BFBFBF" w:themeColor="background1" w:themeShade="BF" w:sz="12"/>
          <w:insideH w:val="single" w:color="BFBFBF" w:themeColor="background1" w:themeShade="BF" w:sz="12"/>
          <w:insideV w:val="single" w:color="BFBFBF" w:themeColor="background1" w:themeShade="BF" w:sz="12"/>
        </w:tblBorders>
        <w:tblLayout w:type="fixed"/>
        <w:tblLook w:val="06A0" w:firstRow="1" w:lastRow="0" w:firstColumn="1" w:lastColumn="0" w:noHBand="1" w:noVBand="1"/>
      </w:tblPr>
      <w:tblGrid>
        <w:gridCol w:w="3005"/>
        <w:gridCol w:w="3005"/>
        <w:gridCol w:w="3120"/>
      </w:tblGrid>
      <w:tr w:rsidR="799E9807" w:rsidTr="799E9807" w14:paraId="57F617E9">
        <w:trPr>
          <w:trHeight w:val="300"/>
        </w:trPr>
        <w:tc>
          <w:tcPr>
            <w:tcW w:w="3005" w:type="dxa"/>
            <w:tcMar/>
          </w:tcPr>
          <w:p w:rsidR="799E9807" w:rsidP="799E9807" w:rsidRDefault="799E9807" w14:paraId="0ADEFB07" w14:textId="24A57391">
            <w:pPr>
              <w:spacing w:line="240" w:lineRule="exact"/>
              <w:jc w:val="center"/>
              <w:rPr>
                <w:rFonts w:ascii="Fira Sans" w:hAnsi="Fira Sans" w:eastAsia="Fira Sans" w:cs="Fira Sans"/>
                <w:b w:val="0"/>
                <w:bCs w:val="0"/>
                <w:i w:val="0"/>
                <w:iCs w:val="0"/>
                <w:caps w:val="0"/>
                <w:smallCaps w:val="0"/>
                <w:color w:val="07020D"/>
                <w:sz w:val="22"/>
                <w:szCs w:val="22"/>
              </w:rPr>
            </w:pPr>
          </w:p>
        </w:tc>
        <w:tc>
          <w:tcPr>
            <w:tcW w:w="3005" w:type="dxa"/>
            <w:shd w:val="clear" w:color="auto" w:fill="00B0F0"/>
            <w:tcMar/>
          </w:tcPr>
          <w:p w:rsidR="799E9807" w:rsidP="799E9807" w:rsidRDefault="799E9807" w14:paraId="39D2F312" w14:textId="62649648">
            <w:pPr>
              <w:spacing w:line="240" w:lineRule="exact"/>
              <w:jc w:val="center"/>
              <w:rPr>
                <w:rFonts w:ascii="Fira Sans" w:hAnsi="Fira Sans" w:eastAsia="Fira Sans" w:cs="Fira Sans"/>
                <w:b w:val="0"/>
                <w:bCs w:val="0"/>
                <w:i w:val="0"/>
                <w:iCs w:val="0"/>
                <w:caps w:val="0"/>
                <w:smallCaps w:val="0"/>
                <w:color w:val="07020D"/>
                <w:sz w:val="28"/>
                <w:szCs w:val="28"/>
              </w:rPr>
            </w:pPr>
            <w:r w:rsidRPr="799E9807" w:rsidR="799E9807">
              <w:rPr>
                <w:rFonts w:ascii="Fira Sans" w:hAnsi="Fira Sans" w:eastAsia="Fira Sans" w:cs="Fira Sans"/>
                <w:b w:val="1"/>
                <w:bCs w:val="1"/>
                <w:i w:val="0"/>
                <w:iCs w:val="0"/>
                <w:caps w:val="0"/>
                <w:smallCaps w:val="0"/>
                <w:color w:val="07020D"/>
                <w:sz w:val="28"/>
                <w:szCs w:val="28"/>
              </w:rPr>
              <w:t xml:space="preserve">Lohko A </w:t>
            </w:r>
            <w:r w:rsidRPr="799E9807" w:rsidR="799E9807">
              <w:rPr>
                <w:rFonts w:ascii="Fira Sans" w:hAnsi="Fira Sans" w:eastAsia="Fira Sans" w:cs="Fira Sans"/>
                <w:b w:val="0"/>
                <w:bCs w:val="0"/>
                <w:i w:val="0"/>
                <w:iCs w:val="0"/>
                <w:caps w:val="0"/>
                <w:smallCaps w:val="0"/>
                <w:color w:val="07020D"/>
                <w:sz w:val="28"/>
                <w:szCs w:val="28"/>
              </w:rPr>
              <w:t>(MPO, FPO, FP40, FJ18)</w:t>
            </w:r>
          </w:p>
        </w:tc>
        <w:tc>
          <w:tcPr>
            <w:tcW w:w="3120" w:type="dxa"/>
            <w:shd w:val="clear" w:color="auto" w:fill="FFC000" w:themeFill="accent4"/>
            <w:tcMar/>
          </w:tcPr>
          <w:p w:rsidR="799E9807" w:rsidP="799E9807" w:rsidRDefault="799E9807" w14:paraId="0EEC5017" w14:textId="14945B29">
            <w:pPr>
              <w:spacing w:line="240" w:lineRule="exact"/>
              <w:jc w:val="center"/>
              <w:rPr>
                <w:rFonts w:ascii="Fira Sans" w:hAnsi="Fira Sans" w:eastAsia="Fira Sans" w:cs="Fira Sans"/>
                <w:b w:val="0"/>
                <w:bCs w:val="0"/>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 xml:space="preserve">Lohko B </w:t>
            </w:r>
            <w:r w:rsidRPr="799E9807" w:rsidR="799E9807">
              <w:rPr>
                <w:rFonts w:ascii="Fira Sans" w:hAnsi="Fira Sans" w:eastAsia="Fira Sans" w:cs="Fira Sans"/>
                <w:b w:val="0"/>
                <w:bCs w:val="0"/>
                <w:i w:val="0"/>
                <w:iCs w:val="0"/>
                <w:caps w:val="0"/>
                <w:smallCaps w:val="0"/>
                <w:color w:val="07020D"/>
                <w:sz w:val="28"/>
                <w:szCs w:val="28"/>
              </w:rPr>
              <w:t>(MP40, MP50, MP60, MJ18, MJ15)</w:t>
            </w:r>
          </w:p>
        </w:tc>
      </w:tr>
      <w:tr w:rsidR="799E9807" w:rsidTr="799E9807" w14:paraId="35064D6F">
        <w:trPr>
          <w:trHeight w:val="360"/>
        </w:trPr>
        <w:tc>
          <w:tcPr>
            <w:tcW w:w="9130" w:type="dxa"/>
            <w:gridSpan w:val="3"/>
            <w:shd w:val="clear" w:color="auto" w:fill="A5A5A5" w:themeFill="accent3"/>
            <w:tcMar/>
          </w:tcPr>
          <w:p w:rsidR="799E9807" w:rsidP="799E9807" w:rsidRDefault="799E9807" w14:paraId="16A39CC7" w14:textId="6AC01926">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Lauantai 13.8.</w:t>
            </w:r>
          </w:p>
        </w:tc>
      </w:tr>
      <w:tr w:rsidR="799E9807" w:rsidTr="799E9807" w14:paraId="0170C611">
        <w:trPr>
          <w:trHeight w:val="300"/>
        </w:trPr>
        <w:tc>
          <w:tcPr>
            <w:tcW w:w="3005" w:type="dxa"/>
            <w:tcMar/>
          </w:tcPr>
          <w:p w:rsidR="799E9807" w:rsidP="799E9807" w:rsidRDefault="799E9807" w14:paraId="4804E3AC" w14:textId="40716F80">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Ilmoittautumisen vahvistaminen</w:t>
            </w:r>
          </w:p>
        </w:tc>
        <w:tc>
          <w:tcPr>
            <w:tcW w:w="3005" w:type="dxa"/>
            <w:shd w:val="clear" w:color="auto" w:fill="00B0F0"/>
            <w:tcMar/>
          </w:tcPr>
          <w:p w:rsidR="799E9807" w:rsidP="799E9807" w:rsidRDefault="799E9807" w14:paraId="4A05197E" w14:textId="173582E3">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8:00-8:30</w:t>
            </w:r>
          </w:p>
        </w:tc>
        <w:tc>
          <w:tcPr>
            <w:tcW w:w="3120" w:type="dxa"/>
            <w:shd w:val="clear" w:color="auto" w:fill="FFC000" w:themeFill="accent4"/>
            <w:tcMar/>
          </w:tcPr>
          <w:p w:rsidR="799E9807" w:rsidP="799E9807" w:rsidRDefault="799E9807" w14:paraId="72FC29EF" w14:textId="5F32C6D1">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11:30-12:00</w:t>
            </w:r>
          </w:p>
        </w:tc>
      </w:tr>
      <w:tr w:rsidR="799E9807" w:rsidTr="799E9807" w14:paraId="6AC9A890">
        <w:trPr>
          <w:trHeight w:val="300"/>
        </w:trPr>
        <w:tc>
          <w:tcPr>
            <w:tcW w:w="3005" w:type="dxa"/>
            <w:tcMar/>
          </w:tcPr>
          <w:p w:rsidR="799E9807" w:rsidP="799E9807" w:rsidRDefault="799E9807" w14:paraId="5632C112" w14:textId="447012F4">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Pelaajakokous</w:t>
            </w:r>
          </w:p>
        </w:tc>
        <w:tc>
          <w:tcPr>
            <w:tcW w:w="3005" w:type="dxa"/>
            <w:shd w:val="clear" w:color="auto" w:fill="00B0F0"/>
            <w:tcMar/>
          </w:tcPr>
          <w:p w:rsidR="799E9807" w:rsidP="799E9807" w:rsidRDefault="799E9807" w14:paraId="479D6C4F" w14:textId="5857DB38">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8:30</w:t>
            </w:r>
          </w:p>
        </w:tc>
        <w:tc>
          <w:tcPr>
            <w:tcW w:w="3120" w:type="dxa"/>
            <w:shd w:val="clear" w:color="auto" w:fill="FFC000" w:themeFill="accent4"/>
            <w:tcMar/>
          </w:tcPr>
          <w:p w:rsidR="799E9807" w:rsidP="799E9807" w:rsidRDefault="799E9807" w14:paraId="6DF9B7C7" w14:textId="3824F4B0">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12:00</w:t>
            </w:r>
          </w:p>
        </w:tc>
      </w:tr>
      <w:tr w:rsidR="799E9807" w:rsidTr="799E9807" w14:paraId="6984688C">
        <w:trPr>
          <w:trHeight w:val="300"/>
        </w:trPr>
        <w:tc>
          <w:tcPr>
            <w:tcW w:w="3005" w:type="dxa"/>
            <w:tcMar/>
          </w:tcPr>
          <w:p w:rsidR="799E9807" w:rsidP="799E9807" w:rsidRDefault="799E9807" w14:paraId="382E532B" w14:textId="7BC78A7A">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Kierros 1</w:t>
            </w:r>
          </w:p>
        </w:tc>
        <w:tc>
          <w:tcPr>
            <w:tcW w:w="3005" w:type="dxa"/>
            <w:shd w:val="clear" w:color="auto" w:fill="00B0F0"/>
            <w:tcMar/>
          </w:tcPr>
          <w:p w:rsidR="799E9807" w:rsidP="799E9807" w:rsidRDefault="799E9807" w14:paraId="61556D4A" w14:textId="0DA22E88">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9:00</w:t>
            </w:r>
          </w:p>
        </w:tc>
        <w:tc>
          <w:tcPr>
            <w:tcW w:w="3120" w:type="dxa"/>
            <w:shd w:val="clear" w:color="auto" w:fill="FFC000" w:themeFill="accent4"/>
            <w:tcMar/>
          </w:tcPr>
          <w:p w:rsidR="799E9807" w:rsidP="799E9807" w:rsidRDefault="799E9807" w14:paraId="04432214" w14:textId="0D6B4E78">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12:30</w:t>
            </w:r>
          </w:p>
        </w:tc>
      </w:tr>
      <w:tr w:rsidR="799E9807" w:rsidTr="799E9807" w14:paraId="70952A83">
        <w:trPr>
          <w:trHeight w:val="300"/>
        </w:trPr>
        <w:tc>
          <w:tcPr>
            <w:tcW w:w="9130" w:type="dxa"/>
            <w:gridSpan w:val="3"/>
            <w:shd w:val="clear" w:color="auto" w:fill="A5A5A5" w:themeFill="accent3"/>
            <w:tcMar/>
          </w:tcPr>
          <w:p w:rsidR="799E9807" w:rsidP="799E9807" w:rsidRDefault="799E9807" w14:paraId="7AD2C5F7" w14:textId="428F2182">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Sunnuntai 14.8</w:t>
            </w:r>
          </w:p>
        </w:tc>
      </w:tr>
      <w:tr w:rsidR="799E9807" w:rsidTr="799E9807" w14:paraId="2D75EB3A">
        <w:trPr>
          <w:trHeight w:val="300"/>
        </w:trPr>
        <w:tc>
          <w:tcPr>
            <w:tcW w:w="3005" w:type="dxa"/>
            <w:tcMar/>
          </w:tcPr>
          <w:p w:rsidR="799E9807" w:rsidP="799E9807" w:rsidRDefault="799E9807" w14:paraId="58F0F689" w14:textId="6AB5B60B">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 xml:space="preserve">Kierros 2 </w:t>
            </w:r>
          </w:p>
          <w:p w:rsidR="799E9807" w:rsidP="799E9807" w:rsidRDefault="799E9807" w14:paraId="283F46F4" w14:textId="26CD0B13">
            <w:pPr>
              <w:pStyle w:val="Normal"/>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(Golflähtö)</w:t>
            </w:r>
          </w:p>
        </w:tc>
        <w:tc>
          <w:tcPr>
            <w:tcW w:w="3005" w:type="dxa"/>
            <w:shd w:val="clear" w:color="auto" w:fill="00B0F0"/>
            <w:tcMar/>
          </w:tcPr>
          <w:p w:rsidR="799E9807" w:rsidP="799E9807" w:rsidRDefault="799E9807" w14:paraId="0CD5F99A" w14:textId="7F936F22">
            <w:pPr>
              <w:spacing w:line="240" w:lineRule="exact"/>
              <w:jc w:val="center"/>
              <w:rPr>
                <w:rFonts w:ascii="Fira Sans" w:hAnsi="Fira Sans" w:eastAsia="Fira Sans" w:cs="Fira Sans"/>
                <w:b w:val="1"/>
                <w:bCs w:val="1"/>
                <w:i w:val="0"/>
                <w:iCs w:val="0"/>
                <w:caps w:val="0"/>
                <w:smallCaps w:val="0"/>
                <w:color w:val="07020D"/>
                <w:sz w:val="28"/>
                <w:szCs w:val="28"/>
              </w:rPr>
            </w:pPr>
            <w:r w:rsidRPr="799E9807" w:rsidR="799E9807">
              <w:rPr>
                <w:rFonts w:ascii="Fira Sans" w:hAnsi="Fira Sans" w:eastAsia="Fira Sans" w:cs="Fira Sans"/>
                <w:b w:val="1"/>
                <w:bCs w:val="1"/>
                <w:i w:val="0"/>
                <w:iCs w:val="0"/>
                <w:caps w:val="0"/>
                <w:smallCaps w:val="0"/>
                <w:color w:val="07020D"/>
                <w:sz w:val="28"/>
                <w:szCs w:val="28"/>
              </w:rPr>
              <w:t>1</w:t>
            </w:r>
            <w:r w:rsidRPr="799E9807" w:rsidR="799E9807">
              <w:rPr>
                <w:rFonts w:ascii="Fira Sans" w:hAnsi="Fira Sans" w:eastAsia="Fira Sans" w:cs="Fira Sans"/>
                <w:b w:val="1"/>
                <w:bCs w:val="1"/>
                <w:i w:val="0"/>
                <w:iCs w:val="0"/>
                <w:caps w:val="0"/>
                <w:smallCaps w:val="0"/>
                <w:color w:val="07020D"/>
                <w:sz w:val="28"/>
                <w:szCs w:val="28"/>
              </w:rPr>
              <w:t>2:10 ensimmäinen ryhmä</w:t>
            </w:r>
          </w:p>
        </w:tc>
        <w:tc>
          <w:tcPr>
            <w:tcW w:w="3120" w:type="dxa"/>
            <w:shd w:val="clear" w:color="auto" w:fill="FFC000" w:themeFill="accent4"/>
            <w:tcMar/>
          </w:tcPr>
          <w:p w:rsidR="799E9807" w:rsidP="799E9807" w:rsidRDefault="799E9807" w14:paraId="14BD3B4E" w14:textId="3680C57B">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09:00 ensimmäinen ryhmä</w:t>
            </w:r>
          </w:p>
        </w:tc>
      </w:tr>
      <w:tr w:rsidR="799E9807" w:rsidTr="799E9807" w14:paraId="364375CD">
        <w:trPr>
          <w:trHeight w:val="510"/>
        </w:trPr>
        <w:tc>
          <w:tcPr>
            <w:tcW w:w="3005" w:type="dxa"/>
            <w:tcMar/>
          </w:tcPr>
          <w:p w:rsidR="799E9807" w:rsidP="799E9807" w:rsidRDefault="799E9807" w14:paraId="69599E44" w14:textId="00955A1E">
            <w:pPr>
              <w:spacing w:line="240" w:lineRule="exact"/>
              <w:jc w:val="center"/>
              <w:rPr>
                <w:rFonts w:ascii="Fira Sans" w:hAnsi="Fira Sans" w:eastAsia="Fira Sans" w:cs="Fira Sans"/>
                <w:b w:val="1"/>
                <w:bCs w:val="1"/>
                <w:i w:val="0"/>
                <w:iCs w:val="0"/>
                <w:caps w:val="0"/>
                <w:smallCaps w:val="0"/>
                <w:color w:val="07020D"/>
                <w:sz w:val="28"/>
                <w:szCs w:val="28"/>
              </w:rPr>
            </w:pPr>
            <w:r w:rsidRPr="799E9807" w:rsidR="799E9807">
              <w:rPr>
                <w:rFonts w:ascii="Fira Sans" w:hAnsi="Fira Sans" w:eastAsia="Fira Sans" w:cs="Fira Sans"/>
                <w:b w:val="1"/>
                <w:bCs w:val="1"/>
                <w:i w:val="0"/>
                <w:iCs w:val="0"/>
                <w:caps w:val="0"/>
                <w:smallCaps w:val="0"/>
                <w:color w:val="07020D"/>
                <w:sz w:val="28"/>
                <w:szCs w:val="28"/>
              </w:rPr>
              <w:t>Palkintojenjako</w:t>
            </w:r>
          </w:p>
        </w:tc>
        <w:tc>
          <w:tcPr>
            <w:tcW w:w="3005" w:type="dxa"/>
            <w:shd w:val="clear" w:color="auto" w:fill="00B0F0"/>
            <w:tcMar/>
          </w:tcPr>
          <w:p w:rsidR="799E9807" w:rsidP="799E9807" w:rsidRDefault="799E9807" w14:paraId="5C2D3913" w14:textId="19826584">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Heti kun tulokset ovat valmiina</w:t>
            </w:r>
          </w:p>
        </w:tc>
        <w:tc>
          <w:tcPr>
            <w:tcW w:w="3120" w:type="dxa"/>
            <w:shd w:val="clear" w:color="auto" w:fill="FFC000" w:themeFill="accent4"/>
            <w:tcMar/>
          </w:tcPr>
          <w:p w:rsidR="799E9807" w:rsidP="799E9807" w:rsidRDefault="799E9807" w14:paraId="0DACC128" w14:textId="4B2BDDEC">
            <w:pPr>
              <w:spacing w:line="240" w:lineRule="exact"/>
              <w:jc w:val="center"/>
              <w:rPr>
                <w:rFonts w:ascii="Fira Sans" w:hAnsi="Fira Sans" w:eastAsia="Fira Sans" w:cs="Fira Sans"/>
                <w:b w:val="1"/>
                <w:bCs w:val="1"/>
                <w:i w:val="0"/>
                <w:iCs w:val="0"/>
                <w:caps w:val="0"/>
                <w:smallCaps w:val="0"/>
                <w:color w:val="07020D"/>
                <w:sz w:val="32"/>
                <w:szCs w:val="32"/>
              </w:rPr>
            </w:pPr>
            <w:r w:rsidRPr="799E9807" w:rsidR="799E9807">
              <w:rPr>
                <w:rFonts w:ascii="Fira Sans" w:hAnsi="Fira Sans" w:eastAsia="Fira Sans" w:cs="Fira Sans"/>
                <w:b w:val="1"/>
                <w:bCs w:val="1"/>
                <w:i w:val="0"/>
                <w:iCs w:val="0"/>
                <w:caps w:val="0"/>
                <w:smallCaps w:val="0"/>
                <w:color w:val="07020D"/>
                <w:sz w:val="28"/>
                <w:szCs w:val="28"/>
              </w:rPr>
              <w:t>Heti kun tulokset ovat valmiit</w:t>
            </w:r>
          </w:p>
        </w:tc>
      </w:tr>
    </w:tbl>
    <w:p w:rsidR="799E9807" w:rsidP="799E9807" w:rsidRDefault="799E9807" w14:paraId="379A96BC" w14:textId="17D0658E">
      <w:pPr>
        <w:pStyle w:val="Normal"/>
        <w:jc w:val="left"/>
      </w:pPr>
      <w:r>
        <w:br/>
      </w:r>
      <w:proofErr w:type="spellStart"/>
      <w:r w:rsidRPr="799E9807" w:rsidR="799E9807">
        <w:rPr>
          <w:sz w:val="32"/>
          <w:szCs w:val="32"/>
        </w:rPr>
        <w:t>Ilmottautumisen</w:t>
      </w:r>
      <w:proofErr w:type="spellEnd"/>
      <w:r w:rsidRPr="799E9807" w:rsidR="799E9807">
        <w:rPr>
          <w:sz w:val="32"/>
          <w:szCs w:val="32"/>
        </w:rPr>
        <w:t xml:space="preserve"> vahvistaminen </w:t>
      </w:r>
      <w:proofErr w:type="spellStart"/>
      <w:r w:rsidRPr="799E9807" w:rsidR="799E9807">
        <w:rPr>
          <w:sz w:val="32"/>
          <w:szCs w:val="32"/>
        </w:rPr>
        <w:t>TD:lle</w:t>
      </w:r>
      <w:proofErr w:type="spellEnd"/>
      <w:r w:rsidRPr="799E9807" w:rsidR="799E9807">
        <w:rPr>
          <w:sz w:val="32"/>
          <w:szCs w:val="32"/>
        </w:rPr>
        <w:t xml:space="preserve"> Puijon punaisella kopilla. </w:t>
      </w:r>
      <w:proofErr w:type="spellStart"/>
      <w:r w:rsidRPr="799E9807" w:rsidR="799E9807">
        <w:rPr>
          <w:sz w:val="32"/>
          <w:szCs w:val="32"/>
        </w:rPr>
        <w:t>TD:n</w:t>
      </w:r>
      <w:proofErr w:type="spellEnd"/>
      <w:r w:rsidRPr="799E9807" w:rsidR="799E9807">
        <w:rPr>
          <w:sz w:val="32"/>
          <w:szCs w:val="32"/>
        </w:rPr>
        <w:t xml:space="preserve"> sijainti on merkitty kyltillä.</w:t>
      </w:r>
    </w:p>
    <w:p w:rsidR="799E9807" w:rsidRDefault="799E9807" w14:paraId="4D767D5F" w14:textId="6C70F8BA">
      <w:r>
        <w:br w:type="page"/>
      </w:r>
    </w:p>
    <w:p w:rsidR="799E9807" w:rsidP="799E9807" w:rsidRDefault="799E9807" w14:paraId="5FB7DA2A" w14:textId="7384B24B">
      <w:pPr>
        <w:pStyle w:val="Normal"/>
        <w:jc w:val="left"/>
        <w:rPr>
          <w:b w:val="1"/>
          <w:bCs w:val="1"/>
          <w:sz w:val="32"/>
          <w:szCs w:val="32"/>
        </w:rPr>
      </w:pPr>
      <w:r w:rsidRPr="799E9807" w:rsidR="799E9807">
        <w:rPr>
          <w:b w:val="1"/>
          <w:bCs w:val="1"/>
          <w:sz w:val="32"/>
          <w:szCs w:val="32"/>
        </w:rPr>
        <w:t>Tulosten kirjaaminen</w:t>
      </w:r>
    </w:p>
    <w:p w:rsidR="799E9807" w:rsidP="799E9807" w:rsidRDefault="799E9807" w14:paraId="00E4DD90" w14:textId="3BF55B8D">
      <w:pPr>
        <w:pStyle w:val="Normal"/>
        <w:jc w:val="left"/>
        <w:rPr>
          <w:b w:val="1"/>
          <w:bCs w:val="1"/>
          <w:sz w:val="32"/>
          <w:szCs w:val="32"/>
        </w:rPr>
      </w:pPr>
      <w:r w:rsidRPr="799E9807" w:rsidR="799E9807">
        <w:rPr>
          <w:b w:val="0"/>
          <w:bCs w:val="0"/>
          <w:sz w:val="32"/>
          <w:szCs w:val="32"/>
        </w:rPr>
        <w:t xml:space="preserve">Kilpailussa on käytössä kaksinkertainen tulosten kirjaaminen, eli sekä sähköinen kirjaaminen, että paperinen tuloskortti. </w:t>
      </w:r>
    </w:p>
    <w:p w:rsidR="799E9807" w:rsidP="799E9807" w:rsidRDefault="799E9807" w14:paraId="1619C235" w14:textId="3BD4746D">
      <w:pPr>
        <w:pStyle w:val="Normal"/>
        <w:jc w:val="left"/>
        <w:rPr>
          <w:b w:val="0"/>
          <w:bCs w:val="0"/>
          <w:sz w:val="32"/>
          <w:szCs w:val="32"/>
        </w:rPr>
      </w:pPr>
      <w:r w:rsidRPr="799E9807" w:rsidR="799E9807">
        <w:rPr>
          <w:b w:val="0"/>
          <w:bCs w:val="0"/>
          <w:sz w:val="32"/>
          <w:szCs w:val="32"/>
        </w:rPr>
        <w:t>Paperisen tuloskortin noutaa ryhmän ensimmäisenä listassa oleva henkilö. Omat kynät mukaan. Ryhmä päättää sähköisen kirjanpidon kirjaajan keskenään, mutta sen on oltava eri henkilö, kuin paperisen kirjanpidon kirjaaja.</w:t>
      </w:r>
    </w:p>
    <w:p w:rsidR="799E9807" w:rsidP="799E9807" w:rsidRDefault="799E9807" w14:paraId="7B3E70BE" w14:textId="59B63FC1">
      <w:pPr>
        <w:pStyle w:val="Normal"/>
        <w:jc w:val="left"/>
        <w:rPr>
          <w:b w:val="0"/>
          <w:bCs w:val="0"/>
          <w:sz w:val="32"/>
          <w:szCs w:val="32"/>
        </w:rPr>
      </w:pPr>
      <w:r w:rsidRPr="799E9807" w:rsidR="799E9807">
        <w:rPr>
          <w:b w:val="0"/>
          <w:bCs w:val="0"/>
          <w:sz w:val="32"/>
          <w:szCs w:val="32"/>
        </w:rPr>
        <w:t xml:space="preserve">Tuloskortti palautetaan </w:t>
      </w:r>
      <w:proofErr w:type="spellStart"/>
      <w:r w:rsidRPr="799E9807" w:rsidR="799E9807">
        <w:rPr>
          <w:b w:val="0"/>
          <w:bCs w:val="0"/>
          <w:sz w:val="32"/>
          <w:szCs w:val="32"/>
        </w:rPr>
        <w:t>Td:lle</w:t>
      </w:r>
      <w:proofErr w:type="spellEnd"/>
      <w:r w:rsidRPr="799E9807" w:rsidR="799E9807">
        <w:rPr>
          <w:b w:val="0"/>
          <w:bCs w:val="0"/>
          <w:sz w:val="32"/>
          <w:szCs w:val="32"/>
        </w:rPr>
        <w:t xml:space="preserve"> kierroksen jälkeen. Sähköinen kirjaus allekirjoitetaan. Tarkastakaa, että kirjaukset täsmäävät ja ovat oikeaoppisesti palautetut.</w:t>
      </w:r>
    </w:p>
    <w:p w:rsidR="6BC8432B" w:rsidRDefault="6BC8432B" w14:paraId="0083A6A9" w14:textId="2DBE8325">
      <w:r>
        <w:br w:type="page"/>
      </w:r>
    </w:p>
    <w:p w:rsidR="799E9807" w:rsidP="799E9807" w:rsidRDefault="799E9807" w14:paraId="2E2D0173" w14:textId="64E9A7BB">
      <w:pPr>
        <w:pStyle w:val="Normal"/>
        <w:jc w:val="left"/>
        <w:rPr>
          <w:b w:val="1"/>
          <w:bCs w:val="1"/>
          <w:sz w:val="32"/>
          <w:szCs w:val="32"/>
        </w:rPr>
      </w:pPr>
      <w:r w:rsidRPr="799E9807" w:rsidR="799E9807">
        <w:rPr>
          <w:b w:val="1"/>
          <w:bCs w:val="1"/>
          <w:sz w:val="32"/>
          <w:szCs w:val="32"/>
        </w:rPr>
        <w:t>Väylistä:</w:t>
      </w:r>
    </w:p>
    <w:p w:rsidR="6BC8432B" w:rsidP="6BC8432B" w:rsidRDefault="6BC8432B" w14:paraId="0055784F" w14:textId="05240363">
      <w:pPr>
        <w:pStyle w:val="Normal"/>
        <w:jc w:val="left"/>
        <w:rPr>
          <w:sz w:val="32"/>
          <w:szCs w:val="32"/>
        </w:rPr>
      </w:pPr>
      <w:r w:rsidRPr="6BC8432B" w:rsidR="6BC8432B">
        <w:rPr>
          <w:sz w:val="32"/>
          <w:szCs w:val="32"/>
        </w:rPr>
        <w:t>Ratana toimii Puijo Disc Golfin normaali layout, muutamalla muutoksella, näistä muutoksista kerrotaan tällä sivulla.</w:t>
      </w:r>
    </w:p>
    <w:p w:rsidR="6BC8432B" w:rsidP="6BC8432B" w:rsidRDefault="6BC8432B" w14:paraId="7403F4BE" w14:textId="6016D592">
      <w:pPr>
        <w:pStyle w:val="Normal"/>
        <w:jc w:val="left"/>
        <w:rPr>
          <w:sz w:val="32"/>
          <w:szCs w:val="32"/>
        </w:rPr>
      </w:pPr>
      <w:r w:rsidRPr="799E9807" w:rsidR="6BC8432B">
        <w:rPr>
          <w:b w:val="1"/>
          <w:bCs w:val="1"/>
          <w:sz w:val="32"/>
          <w:szCs w:val="32"/>
        </w:rPr>
        <w:t>Väylä 1</w:t>
      </w:r>
      <w:r w:rsidRPr="799E9807" w:rsidR="6BC8432B">
        <w:rPr>
          <w:sz w:val="32"/>
          <w:szCs w:val="32"/>
        </w:rPr>
        <w:t xml:space="preserve">: Pelataan takatiiltä, muuten tismalleen sama väylä. </w:t>
      </w:r>
    </w:p>
    <w:p w:rsidR="6E03A78F" w:rsidP="6E03A78F" w:rsidRDefault="6E03A78F" w14:paraId="11FBAF81" w14:textId="2DEFF5BC">
      <w:pPr>
        <w:pStyle w:val="Normal"/>
        <w:jc w:val="left"/>
      </w:pPr>
      <w:r w:rsidR="6E03A78F">
        <w:drawing>
          <wp:inline wp14:editId="7CE1241C" wp14:anchorId="49B8F34F">
            <wp:extent cx="1657350" cy="2066925"/>
            <wp:effectExtent l="0" t="0" r="0" b="0"/>
            <wp:docPr id="922958588" name="" title=""/>
            <wp:cNvGraphicFramePr>
              <a:graphicFrameLocks noChangeAspect="1"/>
            </wp:cNvGraphicFramePr>
            <a:graphic>
              <a:graphicData uri="http://schemas.openxmlformats.org/drawingml/2006/picture">
                <pic:pic>
                  <pic:nvPicPr>
                    <pic:cNvPr id="0" name=""/>
                    <pic:cNvPicPr/>
                  </pic:nvPicPr>
                  <pic:blipFill>
                    <a:blip r:embed="R350877b230964abe">
                      <a:extLst>
                        <a:ext xmlns:a="http://schemas.openxmlformats.org/drawingml/2006/main" uri="{28A0092B-C50C-407E-A947-70E740481C1C}">
                          <a14:useLocalDpi val="0"/>
                        </a:ext>
                      </a:extLst>
                    </a:blip>
                    <a:stretch>
                      <a:fillRect/>
                    </a:stretch>
                  </pic:blipFill>
                  <pic:spPr>
                    <a:xfrm>
                      <a:off x="0" y="0"/>
                      <a:ext cx="1657350" cy="2066925"/>
                    </a:xfrm>
                    <a:prstGeom prst="rect">
                      <a:avLst/>
                    </a:prstGeom>
                  </pic:spPr>
                </pic:pic>
              </a:graphicData>
            </a:graphic>
          </wp:inline>
        </w:drawing>
      </w:r>
    </w:p>
    <w:p w:rsidR="6BC8432B" w:rsidP="6BC8432B" w:rsidRDefault="6BC8432B" w14:paraId="35376F6D" w14:textId="3A57B1E9">
      <w:pPr>
        <w:pStyle w:val="Normal"/>
        <w:jc w:val="left"/>
        <w:rPr>
          <w:sz w:val="32"/>
          <w:szCs w:val="32"/>
        </w:rPr>
      </w:pPr>
      <w:r w:rsidRPr="799E9807" w:rsidR="6BC8432B">
        <w:rPr>
          <w:b w:val="1"/>
          <w:bCs w:val="1"/>
          <w:sz w:val="32"/>
          <w:szCs w:val="32"/>
        </w:rPr>
        <w:t>Väylä 9</w:t>
      </w:r>
      <w:r w:rsidRPr="799E9807" w:rsidR="6BC8432B">
        <w:rPr>
          <w:sz w:val="32"/>
          <w:szCs w:val="32"/>
        </w:rPr>
        <w:t xml:space="preserve">: Väylällä ei ole käytössä </w:t>
      </w:r>
      <w:proofErr w:type="spellStart"/>
      <w:r w:rsidRPr="799E9807" w:rsidR="6BC8432B">
        <w:rPr>
          <w:sz w:val="32"/>
          <w:szCs w:val="32"/>
        </w:rPr>
        <w:t>Drop</w:t>
      </w:r>
      <w:proofErr w:type="spellEnd"/>
      <w:r w:rsidRPr="799E9807" w:rsidR="6BC8432B">
        <w:rPr>
          <w:sz w:val="32"/>
          <w:szCs w:val="32"/>
        </w:rPr>
        <w:t xml:space="preserve"> </w:t>
      </w:r>
      <w:proofErr w:type="spellStart"/>
      <w:r w:rsidRPr="799E9807" w:rsidR="6BC8432B">
        <w:rPr>
          <w:sz w:val="32"/>
          <w:szCs w:val="32"/>
        </w:rPr>
        <w:t>Zonea</w:t>
      </w:r>
      <w:proofErr w:type="spellEnd"/>
      <w:r w:rsidRPr="799E9807" w:rsidR="6BC8432B">
        <w:rPr>
          <w:sz w:val="32"/>
          <w:szCs w:val="32"/>
        </w:rPr>
        <w:t xml:space="preserve">, joten missaat </w:t>
      </w:r>
      <w:proofErr w:type="spellStart"/>
      <w:r w:rsidRPr="799E9807" w:rsidR="6BC8432B">
        <w:rPr>
          <w:sz w:val="32"/>
          <w:szCs w:val="32"/>
        </w:rPr>
        <w:t>mandon</w:t>
      </w:r>
      <w:proofErr w:type="spellEnd"/>
      <w:r w:rsidRPr="799E9807" w:rsidR="6BC8432B">
        <w:rPr>
          <w:sz w:val="32"/>
          <w:szCs w:val="32"/>
        </w:rPr>
        <w:t xml:space="preserve"> avauksellasi, jatkuu seuraava heitto tiiltä.</w:t>
      </w:r>
    </w:p>
    <w:p w:rsidR="6E03A78F" w:rsidP="6E03A78F" w:rsidRDefault="6E03A78F" w14:paraId="6E0FCC71" w14:textId="44942C77">
      <w:pPr>
        <w:pStyle w:val="Normal"/>
        <w:jc w:val="left"/>
      </w:pPr>
      <w:r w:rsidR="6E03A78F">
        <w:drawing>
          <wp:inline wp14:editId="38B75D48" wp14:anchorId="340017DB">
            <wp:extent cx="1792432" cy="2000250"/>
            <wp:effectExtent l="0" t="0" r="0" b="0"/>
            <wp:docPr id="1764919573" name="" title=""/>
            <wp:cNvGraphicFramePr>
              <a:graphicFrameLocks noChangeAspect="1"/>
            </wp:cNvGraphicFramePr>
            <a:graphic>
              <a:graphicData uri="http://schemas.openxmlformats.org/drawingml/2006/picture">
                <pic:pic>
                  <pic:nvPicPr>
                    <pic:cNvPr id="0" name=""/>
                    <pic:cNvPicPr/>
                  </pic:nvPicPr>
                  <pic:blipFill>
                    <a:blip r:embed="R39baa3061e154c61">
                      <a:extLst>
                        <a:ext xmlns:a="http://schemas.openxmlformats.org/drawingml/2006/main" uri="{28A0092B-C50C-407E-A947-70E740481C1C}">
                          <a14:useLocalDpi val="0"/>
                        </a:ext>
                      </a:extLst>
                    </a:blip>
                    <a:stretch>
                      <a:fillRect/>
                    </a:stretch>
                  </pic:blipFill>
                  <pic:spPr>
                    <a:xfrm>
                      <a:off x="0" y="0"/>
                      <a:ext cx="1792432" cy="2000250"/>
                    </a:xfrm>
                    <a:prstGeom prst="rect">
                      <a:avLst/>
                    </a:prstGeom>
                  </pic:spPr>
                </pic:pic>
              </a:graphicData>
            </a:graphic>
          </wp:inline>
        </w:drawing>
      </w:r>
    </w:p>
    <w:p w:rsidR="6BC8432B" w:rsidP="6BC8432B" w:rsidRDefault="6BC8432B" w14:paraId="0F2E7495" w14:textId="77A30B09">
      <w:pPr>
        <w:pStyle w:val="Normal"/>
        <w:jc w:val="left"/>
        <w:rPr>
          <w:sz w:val="32"/>
          <w:szCs w:val="32"/>
        </w:rPr>
      </w:pPr>
      <w:r w:rsidRPr="799E9807" w:rsidR="6BC8432B">
        <w:rPr>
          <w:b w:val="1"/>
          <w:bCs w:val="1"/>
          <w:sz w:val="32"/>
          <w:szCs w:val="32"/>
        </w:rPr>
        <w:t>Väylä 14</w:t>
      </w:r>
      <w:r w:rsidRPr="799E9807" w:rsidR="6BC8432B">
        <w:rPr>
          <w:sz w:val="32"/>
          <w:szCs w:val="32"/>
        </w:rPr>
        <w:t xml:space="preserve">: </w:t>
      </w:r>
      <w:r w:rsidRPr="799E9807" w:rsidR="6BC8432B">
        <w:rPr>
          <w:sz w:val="32"/>
          <w:szCs w:val="32"/>
        </w:rPr>
        <w:t xml:space="preserve">Väylällä ei ole käytössä </w:t>
      </w:r>
      <w:proofErr w:type="spellStart"/>
      <w:r w:rsidRPr="799E9807" w:rsidR="6BC8432B">
        <w:rPr>
          <w:sz w:val="32"/>
          <w:szCs w:val="32"/>
        </w:rPr>
        <w:t>Drop</w:t>
      </w:r>
      <w:proofErr w:type="spellEnd"/>
      <w:r w:rsidRPr="799E9807" w:rsidR="6BC8432B">
        <w:rPr>
          <w:sz w:val="32"/>
          <w:szCs w:val="32"/>
        </w:rPr>
        <w:t xml:space="preserve"> </w:t>
      </w:r>
      <w:proofErr w:type="spellStart"/>
      <w:r w:rsidRPr="799E9807" w:rsidR="6BC8432B">
        <w:rPr>
          <w:sz w:val="32"/>
          <w:szCs w:val="32"/>
        </w:rPr>
        <w:t>Zonea</w:t>
      </w:r>
      <w:proofErr w:type="spellEnd"/>
      <w:r w:rsidRPr="799E9807" w:rsidR="6BC8432B">
        <w:rPr>
          <w:sz w:val="32"/>
          <w:szCs w:val="32"/>
        </w:rPr>
        <w:t xml:space="preserve">, joten missaat </w:t>
      </w:r>
      <w:proofErr w:type="spellStart"/>
      <w:r w:rsidRPr="799E9807" w:rsidR="6BC8432B">
        <w:rPr>
          <w:sz w:val="32"/>
          <w:szCs w:val="32"/>
        </w:rPr>
        <w:t>mandon</w:t>
      </w:r>
      <w:proofErr w:type="spellEnd"/>
      <w:r w:rsidRPr="799E9807" w:rsidR="6BC8432B">
        <w:rPr>
          <w:sz w:val="32"/>
          <w:szCs w:val="32"/>
        </w:rPr>
        <w:t xml:space="preserve"> avauksellasi, jatkuu seuraava heitto tiiltä.</w:t>
      </w:r>
    </w:p>
    <w:p w:rsidR="6E03A78F" w:rsidP="6E03A78F" w:rsidRDefault="6E03A78F" w14:paraId="18ED7A36" w14:textId="33399B78">
      <w:pPr>
        <w:pStyle w:val="Normal"/>
        <w:jc w:val="left"/>
      </w:pPr>
      <w:r w:rsidR="6E03A78F">
        <w:drawing>
          <wp:inline wp14:editId="54728824" wp14:anchorId="439B4E56">
            <wp:extent cx="2466975" cy="1399179"/>
            <wp:effectExtent l="0" t="0" r="0" b="0"/>
            <wp:docPr id="488675252" name="" title=""/>
            <wp:cNvGraphicFramePr>
              <a:graphicFrameLocks noChangeAspect="1"/>
            </wp:cNvGraphicFramePr>
            <a:graphic>
              <a:graphicData uri="http://schemas.openxmlformats.org/drawingml/2006/picture">
                <pic:pic>
                  <pic:nvPicPr>
                    <pic:cNvPr id="0" name=""/>
                    <pic:cNvPicPr/>
                  </pic:nvPicPr>
                  <pic:blipFill>
                    <a:blip r:embed="Ra793e6c9ed9148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66975" cy="1399179"/>
                    </a:xfrm>
                    <a:prstGeom prst="rect">
                      <a:avLst/>
                    </a:prstGeom>
                  </pic:spPr>
                </pic:pic>
              </a:graphicData>
            </a:graphic>
          </wp:inline>
        </w:drawing>
      </w:r>
    </w:p>
    <w:p w:rsidR="799E9807" w:rsidP="799E9807" w:rsidRDefault="799E9807" w14:paraId="1CB3A2F9" w14:textId="09C571B9">
      <w:pPr>
        <w:pStyle w:val="Normal"/>
        <w:jc w:val="left"/>
      </w:pPr>
    </w:p>
    <w:p w:rsidR="6BC8432B" w:rsidP="799E9807" w:rsidRDefault="6BC8432B" w14:paraId="2C0DFB1B" w14:textId="037A112A">
      <w:pPr>
        <w:pStyle w:val="Normal"/>
        <w:rPr>
          <w:sz w:val="32"/>
          <w:szCs w:val="32"/>
        </w:rPr>
      </w:pPr>
      <w:r w:rsidRPr="799E9807" w:rsidR="6BC8432B">
        <w:rPr>
          <w:b w:val="1"/>
          <w:bCs w:val="1"/>
          <w:sz w:val="32"/>
          <w:szCs w:val="32"/>
        </w:rPr>
        <w:t>Lisäkilpailuna CTP</w:t>
      </w:r>
      <w:r w:rsidRPr="799E9807" w:rsidR="6BC8432B">
        <w:rPr>
          <w:sz w:val="32"/>
          <w:szCs w:val="32"/>
        </w:rPr>
        <w:t xml:space="preserve"> (</w:t>
      </w:r>
      <w:proofErr w:type="spellStart"/>
      <w:r w:rsidRPr="799E9807" w:rsidR="6BC8432B">
        <w:rPr>
          <w:sz w:val="32"/>
          <w:szCs w:val="32"/>
        </w:rPr>
        <w:t>closest</w:t>
      </w:r>
      <w:proofErr w:type="spellEnd"/>
      <w:r w:rsidRPr="799E9807" w:rsidR="6BC8432B">
        <w:rPr>
          <w:sz w:val="32"/>
          <w:szCs w:val="32"/>
        </w:rPr>
        <w:t xml:space="preserve"> to </w:t>
      </w:r>
      <w:proofErr w:type="spellStart"/>
      <w:r w:rsidRPr="799E9807" w:rsidR="6BC8432B">
        <w:rPr>
          <w:sz w:val="32"/>
          <w:szCs w:val="32"/>
        </w:rPr>
        <w:t>the</w:t>
      </w:r>
      <w:proofErr w:type="spellEnd"/>
      <w:r w:rsidRPr="799E9807" w:rsidR="6BC8432B">
        <w:rPr>
          <w:sz w:val="32"/>
          <w:szCs w:val="32"/>
        </w:rPr>
        <w:t xml:space="preserve"> </w:t>
      </w:r>
      <w:proofErr w:type="spellStart"/>
      <w:r w:rsidRPr="799E9807" w:rsidR="6BC8432B">
        <w:rPr>
          <w:sz w:val="32"/>
          <w:szCs w:val="32"/>
        </w:rPr>
        <w:t>pin</w:t>
      </w:r>
      <w:proofErr w:type="spellEnd"/>
      <w:r w:rsidRPr="799E9807" w:rsidR="6BC8432B">
        <w:rPr>
          <w:sz w:val="32"/>
          <w:szCs w:val="32"/>
        </w:rPr>
        <w:t>)</w:t>
      </w:r>
      <w:proofErr w:type="spellStart"/>
      <w:proofErr w:type="spellEnd"/>
      <w:proofErr w:type="spellStart"/>
      <w:proofErr w:type="spellEnd"/>
    </w:p>
    <w:p w:rsidR="6BC8432B" w:rsidP="6BC8432B" w:rsidRDefault="6BC8432B" w14:paraId="77268D87" w14:textId="14472208">
      <w:pPr>
        <w:pStyle w:val="Normal"/>
        <w:jc w:val="left"/>
        <w:rPr>
          <w:sz w:val="32"/>
          <w:szCs w:val="32"/>
        </w:rPr>
      </w:pPr>
      <w:r w:rsidRPr="799E9807" w:rsidR="6BC8432B">
        <w:rPr>
          <w:sz w:val="32"/>
          <w:szCs w:val="32"/>
        </w:rPr>
        <w:t>CTP-kilpailu on molemmille lohkoille ensimmäisellä kierrolla, väylän korin päällä on rasia, jossa on paperia, kynä ja mittanauha. CTP-väylänä toimii väylä 6</w:t>
      </w:r>
    </w:p>
    <w:p w:rsidR="6BC8432B" w:rsidP="6BC8432B" w:rsidRDefault="6BC8432B" w14:paraId="210B230D" w14:textId="103B3D4D">
      <w:pPr>
        <w:pStyle w:val="Normal"/>
        <w:jc w:val="left"/>
      </w:pPr>
      <w:r w:rsidR="799E9807">
        <w:drawing>
          <wp:inline wp14:editId="7DECD43B" wp14:anchorId="1195A112">
            <wp:extent cx="2400300" cy="1636568"/>
            <wp:effectExtent l="0" t="0" r="0" b="0"/>
            <wp:docPr id="1041322537" name="" title=""/>
            <wp:cNvGraphicFramePr>
              <a:graphicFrameLocks noChangeAspect="1"/>
            </wp:cNvGraphicFramePr>
            <a:graphic>
              <a:graphicData uri="http://schemas.openxmlformats.org/drawingml/2006/picture">
                <pic:pic>
                  <pic:nvPicPr>
                    <pic:cNvPr id="0" name=""/>
                    <pic:cNvPicPr/>
                  </pic:nvPicPr>
                  <pic:blipFill>
                    <a:blip r:embed="Rb0c1010e29124e83">
                      <a:extLst>
                        <a:ext xmlns:a="http://schemas.openxmlformats.org/drawingml/2006/main" uri="{28A0092B-C50C-407E-A947-70E740481C1C}">
                          <a14:useLocalDpi val="0"/>
                        </a:ext>
                      </a:extLst>
                    </a:blip>
                    <a:stretch>
                      <a:fillRect/>
                    </a:stretch>
                  </pic:blipFill>
                  <pic:spPr>
                    <a:xfrm>
                      <a:off x="0" y="0"/>
                      <a:ext cx="2400300" cy="1636568"/>
                    </a:xfrm>
                    <a:prstGeom prst="rect">
                      <a:avLst/>
                    </a:prstGeom>
                  </pic:spPr>
                </pic:pic>
              </a:graphicData>
            </a:graphic>
          </wp:inline>
        </w:drawing>
      </w:r>
    </w:p>
    <w:p w:rsidR="6BC8432B" w:rsidP="799E9807" w:rsidRDefault="6BC8432B" w14:paraId="0D2A7EA2" w14:textId="1C754F59">
      <w:pPr>
        <w:pStyle w:val="Normal"/>
        <w:jc w:val="left"/>
        <w:rPr>
          <w:b w:val="1"/>
          <w:bCs w:val="1"/>
          <w:sz w:val="32"/>
          <w:szCs w:val="32"/>
        </w:rPr>
      </w:pPr>
      <w:r w:rsidRPr="799E9807" w:rsidR="799E9807">
        <w:rPr>
          <w:sz w:val="32"/>
          <w:szCs w:val="32"/>
        </w:rPr>
        <w:t>Palkintona lisäkilpailussa on lahjakortti Powergripille</w:t>
      </w:r>
    </w:p>
    <w:p w:rsidR="6BC8432B" w:rsidP="799E9807" w:rsidRDefault="6BC8432B" w14:paraId="4E9680BF" w14:textId="098F1AFB">
      <w:pPr/>
      <w:r>
        <w:br w:type="page"/>
      </w:r>
    </w:p>
    <w:p w:rsidR="6BC8432B" w:rsidP="799E9807" w:rsidRDefault="6BC8432B" w14:paraId="43B8E991" w14:textId="65214DD4">
      <w:pPr>
        <w:pStyle w:val="Normal"/>
        <w:jc w:val="left"/>
        <w:rPr>
          <w:b w:val="1"/>
          <w:bCs w:val="1"/>
          <w:sz w:val="32"/>
          <w:szCs w:val="32"/>
        </w:rPr>
      </w:pPr>
      <w:r w:rsidRPr="799E9807" w:rsidR="6BC8432B">
        <w:rPr>
          <w:b w:val="1"/>
          <w:bCs w:val="1"/>
          <w:sz w:val="32"/>
          <w:szCs w:val="32"/>
        </w:rPr>
        <w:t>Parkkeeraaminen</w:t>
      </w:r>
    </w:p>
    <w:p w:rsidR="6BC8432B" w:rsidP="6BC8432B" w:rsidRDefault="6BC8432B" w14:paraId="71EE4203" w14:textId="5AD058B1">
      <w:pPr>
        <w:pStyle w:val="Normal"/>
        <w:jc w:val="left"/>
        <w:rPr>
          <w:sz w:val="32"/>
          <w:szCs w:val="32"/>
        </w:rPr>
      </w:pPr>
      <w:r w:rsidRPr="799E9807" w:rsidR="6BC8432B">
        <w:rPr>
          <w:sz w:val="32"/>
          <w:szCs w:val="32"/>
        </w:rPr>
        <w:t xml:space="preserve">Puijo Disc Golfilla on hyvät parkkipaikka mahdollisuudet, joten kaikkien kilpailijoiden pitäisi saada autonsa lähelle rataa. Hätätapauksessa auton saa parkkeerattua myös Puijon laella tornin ja majan parkkeihin, mutta nämä ovat melko rajalliset ja sieltä tulee hieman matkaa radalle. Tarvittaessa </w:t>
      </w:r>
      <w:proofErr w:type="spellStart"/>
      <w:r w:rsidRPr="799E9807" w:rsidR="6BC8432B">
        <w:rPr>
          <w:sz w:val="32"/>
          <w:szCs w:val="32"/>
        </w:rPr>
        <w:t>TD:n</w:t>
      </w:r>
      <w:proofErr w:type="spellEnd"/>
      <w:r w:rsidRPr="799E9807" w:rsidR="6BC8432B">
        <w:rPr>
          <w:sz w:val="32"/>
          <w:szCs w:val="32"/>
        </w:rPr>
        <w:t xml:space="preserve"> kanssa voi sopia kyytiavusta </w:t>
      </w:r>
      <w:proofErr w:type="spellStart"/>
      <w:r w:rsidRPr="799E9807" w:rsidR="6BC8432B">
        <w:rPr>
          <w:sz w:val="32"/>
          <w:szCs w:val="32"/>
        </w:rPr>
        <w:t>puijon</w:t>
      </w:r>
      <w:proofErr w:type="spellEnd"/>
      <w:r w:rsidRPr="799E9807" w:rsidR="6BC8432B">
        <w:rPr>
          <w:sz w:val="32"/>
          <w:szCs w:val="32"/>
        </w:rPr>
        <w:t xml:space="preserve"> laelta.</w:t>
      </w:r>
    </w:p>
    <w:p w:rsidR="799E9807" w:rsidP="799E9807" w:rsidRDefault="799E9807" w14:paraId="0A99628C" w14:textId="3B5A2EF0">
      <w:pPr>
        <w:pStyle w:val="Normal"/>
        <w:jc w:val="left"/>
        <w:rPr>
          <w:sz w:val="32"/>
          <w:szCs w:val="32"/>
        </w:rPr>
      </w:pPr>
    </w:p>
    <w:p w:rsidR="6BC8432B" w:rsidP="799E9807" w:rsidRDefault="6BC8432B" w14:paraId="3CCF350B" w14:textId="07D4DE74">
      <w:pPr>
        <w:pStyle w:val="Normal"/>
        <w:rPr>
          <w:b w:val="1"/>
          <w:bCs w:val="1"/>
          <w:sz w:val="32"/>
          <w:szCs w:val="32"/>
        </w:rPr>
      </w:pPr>
      <w:r w:rsidRPr="799E9807" w:rsidR="6BC8432B">
        <w:rPr>
          <w:b w:val="1"/>
          <w:bCs w:val="1"/>
          <w:sz w:val="32"/>
          <w:szCs w:val="32"/>
        </w:rPr>
        <w:t>Harjoitteleminen</w:t>
      </w:r>
    </w:p>
    <w:p w:rsidR="6BC8432B" w:rsidP="6BC8432B" w:rsidRDefault="6BC8432B" w14:paraId="0E94E0C3" w14:textId="2629E83A">
      <w:pPr>
        <w:pStyle w:val="Normal"/>
        <w:jc w:val="left"/>
        <w:rPr>
          <w:sz w:val="32"/>
          <w:szCs w:val="32"/>
        </w:rPr>
      </w:pPr>
      <w:r w:rsidRPr="799E9807" w:rsidR="6BC8432B">
        <w:rPr>
          <w:sz w:val="32"/>
          <w:szCs w:val="32"/>
        </w:rPr>
        <w:t>Radalta löytyy yksi puttikori, sekä heittoverkko 1 tiin välittömästä läheisyydestä. Lisäksi rata on suljettuna ulkopuolisilta, joten väylilläkin voi harjoitella ennen kierrosta.</w:t>
      </w:r>
    </w:p>
    <w:p w:rsidR="799E9807" w:rsidP="799E9807" w:rsidRDefault="799E9807" w14:paraId="0C650C0E" w14:textId="1BA5BBCF">
      <w:pPr>
        <w:pStyle w:val="Normal"/>
        <w:jc w:val="left"/>
        <w:rPr>
          <w:sz w:val="32"/>
          <w:szCs w:val="32"/>
        </w:rPr>
      </w:pPr>
    </w:p>
    <w:p w:rsidR="6BC8432B" w:rsidP="799E9807" w:rsidRDefault="6BC8432B" w14:paraId="085C5F12" w14:textId="357A8BD1">
      <w:pPr>
        <w:pStyle w:val="Normal"/>
        <w:rPr>
          <w:b w:val="1"/>
          <w:bCs w:val="1"/>
          <w:sz w:val="32"/>
          <w:szCs w:val="32"/>
        </w:rPr>
      </w:pPr>
      <w:r w:rsidRPr="799E9807" w:rsidR="6BC8432B">
        <w:rPr>
          <w:b w:val="1"/>
          <w:bCs w:val="1"/>
          <w:sz w:val="32"/>
          <w:szCs w:val="32"/>
        </w:rPr>
        <w:t>WC</w:t>
      </w:r>
    </w:p>
    <w:p w:rsidR="6BC8432B" w:rsidP="6BC8432B" w:rsidRDefault="6BC8432B" w14:paraId="3155F1ED" w14:textId="16876ABB">
      <w:pPr>
        <w:pStyle w:val="Normal"/>
        <w:jc w:val="left"/>
        <w:rPr>
          <w:sz w:val="32"/>
          <w:szCs w:val="32"/>
        </w:rPr>
      </w:pPr>
      <w:r w:rsidRPr="799E9807" w:rsidR="6BC8432B">
        <w:rPr>
          <w:sz w:val="32"/>
          <w:szCs w:val="32"/>
        </w:rPr>
        <w:t xml:space="preserve">Radan läheisyydestä löytyy kaksi wc:tä, toinen 1 tiin läheltä pururadan varresta, tässä wc:ssä on myös käsienpesumahdollisuus. Toinen WC löytyy 18 väylä läheisyydessä olevalta laavulta. </w:t>
      </w:r>
    </w:p>
    <w:p w:rsidR="6BC8432B" w:rsidP="6BC8432B" w:rsidRDefault="6BC8432B" w14:paraId="4D979C91" w14:textId="2A4EB845">
      <w:pPr>
        <w:pStyle w:val="Normal"/>
        <w:jc w:val="left"/>
      </w:pPr>
      <w:r w:rsidR="799E9807">
        <w:drawing>
          <wp:inline wp14:editId="3430E085" wp14:anchorId="6ED53EC3">
            <wp:extent cx="3314700" cy="2960703"/>
            <wp:effectExtent l="0" t="0" r="0" b="0"/>
            <wp:docPr id="2141482999" name="" title=""/>
            <wp:cNvGraphicFramePr>
              <a:graphicFrameLocks noChangeAspect="1"/>
            </wp:cNvGraphicFramePr>
            <a:graphic>
              <a:graphicData uri="http://schemas.openxmlformats.org/drawingml/2006/picture">
                <pic:pic>
                  <pic:nvPicPr>
                    <pic:cNvPr id="0" name=""/>
                    <pic:cNvPicPr/>
                  </pic:nvPicPr>
                  <pic:blipFill>
                    <a:blip r:embed="R1e22434376b848fe">
                      <a:extLst>
                        <a:ext xmlns:a="http://schemas.openxmlformats.org/drawingml/2006/main" uri="{28A0092B-C50C-407E-A947-70E740481C1C}">
                          <a14:useLocalDpi val="0"/>
                        </a:ext>
                      </a:extLst>
                    </a:blip>
                    <a:stretch>
                      <a:fillRect/>
                    </a:stretch>
                  </pic:blipFill>
                  <pic:spPr>
                    <a:xfrm>
                      <a:off x="0" y="0"/>
                      <a:ext cx="3314700" cy="2960703"/>
                    </a:xfrm>
                    <a:prstGeom prst="rect">
                      <a:avLst/>
                    </a:prstGeom>
                  </pic:spPr>
                </pic:pic>
              </a:graphicData>
            </a:graphic>
          </wp:inline>
        </w:drawing>
      </w:r>
    </w:p>
    <w:sectPr>
      <w:pgSz w:w="11906" w:h="16838" w:orient="portrait"/>
      <w:pgMar w:top="1440" w:right="1440" w:bottom="1440" w:left="1440" w:header="708" w:footer="708" w:gutter="0"/>
      <w:cols w:space="708"/>
      <w:docGrid w:linePitch="360"/>
      <w:headerReference w:type="default" r:id="R60041acd53244926"/>
      <w:footerReference w:type="default" r:id="Rc49f922b7bdd4a6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99E9807" w:rsidTr="799E9807" w14:paraId="6D15A005">
      <w:tc>
        <w:tcPr>
          <w:tcW w:w="3005" w:type="dxa"/>
          <w:tcMar/>
        </w:tcPr>
        <w:p w:rsidR="799E9807" w:rsidP="799E9807" w:rsidRDefault="799E9807" w14:paraId="6B325D4D" w14:textId="1126D02E">
          <w:pPr>
            <w:pStyle w:val="Header"/>
            <w:bidi w:val="0"/>
            <w:ind w:left="-115"/>
            <w:jc w:val="left"/>
          </w:pPr>
        </w:p>
      </w:tc>
      <w:tc>
        <w:tcPr>
          <w:tcW w:w="3005" w:type="dxa"/>
          <w:tcMar/>
        </w:tcPr>
        <w:p w:rsidR="799E9807" w:rsidP="799E9807" w:rsidRDefault="799E9807" w14:paraId="14B3ADB0" w14:textId="39EF12FF">
          <w:pPr>
            <w:pStyle w:val="Header"/>
            <w:bidi w:val="0"/>
            <w:jc w:val="center"/>
          </w:pPr>
        </w:p>
      </w:tc>
      <w:tc>
        <w:tcPr>
          <w:tcW w:w="3005" w:type="dxa"/>
          <w:tcMar/>
        </w:tcPr>
        <w:p w:rsidR="799E9807" w:rsidP="799E9807" w:rsidRDefault="799E9807" w14:paraId="777CA50D" w14:textId="3EAA0604">
          <w:pPr>
            <w:pStyle w:val="Header"/>
            <w:bidi w:val="0"/>
            <w:ind w:right="-115"/>
            <w:jc w:val="right"/>
          </w:pPr>
        </w:p>
      </w:tc>
    </w:tr>
  </w:tbl>
  <w:p w:rsidR="799E9807" w:rsidP="799E9807" w:rsidRDefault="799E9807" w14:paraId="70809B06" w14:textId="4F7A4DE6">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799E9807" w:rsidTr="799E9807" w14:paraId="6B775174">
      <w:tc>
        <w:tcPr>
          <w:tcW w:w="3005" w:type="dxa"/>
          <w:tcMar/>
        </w:tcPr>
        <w:p w:rsidR="799E9807" w:rsidP="799E9807" w:rsidRDefault="799E9807" w14:paraId="7F77E9DC" w14:textId="17E22F08">
          <w:pPr>
            <w:pStyle w:val="Header"/>
            <w:bidi w:val="0"/>
            <w:ind w:left="-115"/>
            <w:jc w:val="left"/>
          </w:pPr>
        </w:p>
      </w:tc>
      <w:tc>
        <w:tcPr>
          <w:tcW w:w="3005" w:type="dxa"/>
          <w:tcMar/>
        </w:tcPr>
        <w:p w:rsidR="799E9807" w:rsidP="799E9807" w:rsidRDefault="799E9807" w14:paraId="52A270D8" w14:textId="0916D2E6">
          <w:pPr>
            <w:pStyle w:val="Header"/>
            <w:bidi w:val="0"/>
            <w:jc w:val="center"/>
          </w:pPr>
        </w:p>
      </w:tc>
      <w:tc>
        <w:tcPr>
          <w:tcW w:w="3005" w:type="dxa"/>
          <w:tcMar/>
        </w:tcPr>
        <w:p w:rsidR="799E9807" w:rsidP="799E9807" w:rsidRDefault="799E9807" w14:paraId="600939FA" w14:textId="64F30021">
          <w:pPr>
            <w:pStyle w:val="Header"/>
            <w:bidi w:val="0"/>
            <w:ind w:right="-115"/>
            <w:jc w:val="right"/>
          </w:pPr>
        </w:p>
      </w:tc>
    </w:tr>
  </w:tbl>
  <w:p w:rsidR="799E9807" w:rsidP="799E9807" w:rsidRDefault="799E9807" w14:paraId="23D47390" w14:textId="4FF3F9C6">
    <w:pPr>
      <w:pStyle w:val="Header"/>
      <w:bidi w:val="0"/>
    </w:pPr>
  </w:p>
</w:hdr>
</file>

<file path=word/intelligence2.xml><?xml version="1.0" encoding="utf-8"?>
<int2:intelligence xmlns:int2="http://schemas.microsoft.com/office/intelligence/2020/intelligence">
  <int2:observations>
    <int2:textHash int2:hashCode="ChWEe8k2Jcrlhw" int2:id="xBM7MF0G">
      <int2:state int2:type="LegacyProofing" int2:value="Rejected"/>
    </int2:textHash>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6609B01"/>
    <w:rsid w:val="009B2A42"/>
    <w:rsid w:val="00CEDC86"/>
    <w:rsid w:val="015C93A2"/>
    <w:rsid w:val="0236FAA3"/>
    <w:rsid w:val="0236FAA3"/>
    <w:rsid w:val="04BEA071"/>
    <w:rsid w:val="056E9B65"/>
    <w:rsid w:val="06056DFC"/>
    <w:rsid w:val="06609B01"/>
    <w:rsid w:val="093D0EBE"/>
    <w:rsid w:val="0BD227E4"/>
    <w:rsid w:val="0CC9B256"/>
    <w:rsid w:val="0FAC5042"/>
    <w:rsid w:val="10B14E0C"/>
    <w:rsid w:val="11730941"/>
    <w:rsid w:val="12416968"/>
    <w:rsid w:val="13DD39C9"/>
    <w:rsid w:val="18B0AAEC"/>
    <w:rsid w:val="1A4C7B4D"/>
    <w:rsid w:val="1C2FA07D"/>
    <w:rsid w:val="257DF31D"/>
    <w:rsid w:val="2719C37E"/>
    <w:rsid w:val="2A6A8C9D"/>
    <w:rsid w:val="2E6CDA17"/>
    <w:rsid w:val="2EFE39AE"/>
    <w:rsid w:val="2FD5916B"/>
    <w:rsid w:val="31F3D000"/>
    <w:rsid w:val="3700273F"/>
    <w:rsid w:val="3823AA3B"/>
    <w:rsid w:val="391B34AD"/>
    <w:rsid w:val="3A9DDCB1"/>
    <w:rsid w:val="3A9DDCB1"/>
    <w:rsid w:val="3B5B4AFD"/>
    <w:rsid w:val="3CF71B5E"/>
    <w:rsid w:val="3F714DD4"/>
    <w:rsid w:val="4008206B"/>
    <w:rsid w:val="4008206B"/>
    <w:rsid w:val="41B16424"/>
    <w:rsid w:val="42E48E60"/>
    <w:rsid w:val="44805EC1"/>
    <w:rsid w:val="4953CFE4"/>
    <w:rsid w:val="49D59E66"/>
    <w:rsid w:val="4C8B70A6"/>
    <w:rsid w:val="4D8D7A13"/>
    <w:rsid w:val="4E8A615A"/>
    <w:rsid w:val="4E8A615A"/>
    <w:rsid w:val="51203B94"/>
    <w:rsid w:val="535DD27D"/>
    <w:rsid w:val="55357D57"/>
    <w:rsid w:val="55E5784B"/>
    <w:rsid w:val="591D190D"/>
    <w:rsid w:val="5B0DB195"/>
    <w:rsid w:val="5B56D669"/>
    <w:rsid w:val="68A05441"/>
    <w:rsid w:val="6BC8432B"/>
    <w:rsid w:val="6C803E77"/>
    <w:rsid w:val="6E03A78F"/>
    <w:rsid w:val="6EFA70ED"/>
    <w:rsid w:val="6EFA70ED"/>
    <w:rsid w:val="72EF7FFB"/>
    <w:rsid w:val="799E9807"/>
    <w:rsid w:val="79D612C5"/>
    <w:rsid w:val="7EFF59E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09B01"/>
  <w15:chartTrackingRefBased/>
  <w15:docId w15:val="{55597BF4-D844-4A9E-BD9B-CF544DFCDF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table" w:styleId="TableGridLight" mc:Ignorable="w14">
    <w:name xmlns:w="http://schemas.openxmlformats.org/wordprocessingml/2006/main" w:val="Grid Table Light"/>
    <w:basedOn xmlns:w="http://schemas.openxmlformats.org/wordprocessingml/2006/main" w:val="TableNormal"/>
    <w:uiPriority xmlns:w="http://schemas.openxmlformats.org/wordprocessingml/2006/main" w:val="40"/>
    <w:pPr xmlns:w="http://schemas.openxmlformats.org/wordprocessingml/2006/main">
      <w:spacing xmlns:w="http://schemas.openxmlformats.org/wordprocessingml/2006/main" w:after="0" w:line="240" w:lineRule="auto"/>
    </w:pPr>
    <w:tblPr xmlns:w="http://schemas.openxmlformats.org/wordprocessingml/2006/main">
      <w:tblInd w:w="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microsoft.com/office/2020/10/relationships/intelligence" Target="intelligence2.xml" Id="R2dac2f2820b54276" /><Relationship Type="http://schemas.openxmlformats.org/officeDocument/2006/relationships/image" Target="/media/image2.png" Id="R5d78382db28b449d" /><Relationship Type="http://schemas.openxmlformats.org/officeDocument/2006/relationships/image" Target="/media/image3.png" Id="R04fe1966653840b4" /><Relationship Type="http://schemas.openxmlformats.org/officeDocument/2006/relationships/image" Target="/media/image4.png" Id="Rd41697501ecf44b5" /><Relationship Type="http://schemas.openxmlformats.org/officeDocument/2006/relationships/image" Target="/media/image.jpg" Id="R350877b230964abe" /><Relationship Type="http://schemas.openxmlformats.org/officeDocument/2006/relationships/image" Target="/media/image2.jpg" Id="R39baa3061e154c61" /><Relationship Type="http://schemas.openxmlformats.org/officeDocument/2006/relationships/image" Target="/media/image4.jpg" Id="Ra793e6c9ed914812" /><Relationship Type="http://schemas.openxmlformats.org/officeDocument/2006/relationships/image" Target="/media/image5.jpg" Id="Rb0c1010e29124e83" /><Relationship Type="http://schemas.openxmlformats.org/officeDocument/2006/relationships/image" Target="/media/image6.jpg" Id="R1e22434376b848fe" /><Relationship Type="http://schemas.openxmlformats.org/officeDocument/2006/relationships/header" Target="header.xml" Id="R60041acd53244926" /><Relationship Type="http://schemas.openxmlformats.org/officeDocument/2006/relationships/footer" Target="footer.xml" Id="Rc49f922b7bdd4a6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2022-08-08T19:54:17.3181555Z</dcterms:created>
  <dcterms:modified xsi:type="dcterms:W3CDTF">2022-08-09T00:36:09.3366866Z</dcterms:modified>
  <dc:creator>Hotti Jere</dc:creator>
  <lastModifiedBy>Hotti Jere</lastModifiedBy>
</coreProperties>
</file>